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46" w:rsidRDefault="00125046" w:rsidP="003D000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</w:rPr>
      </w:pPr>
      <w:bookmarkStart w:id="0" w:name="_GoBack"/>
      <w:bookmarkEnd w:id="0"/>
    </w:p>
    <w:p w:rsidR="00125046" w:rsidRDefault="00125046" w:rsidP="003D000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</w:rPr>
      </w:pPr>
    </w:p>
    <w:p w:rsidR="007A1E75" w:rsidRPr="007A1E75" w:rsidRDefault="007A1E75" w:rsidP="007A1E7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000000"/>
          <w:sz w:val="28"/>
        </w:rPr>
      </w:pPr>
      <w:r w:rsidRPr="007A1E75">
        <w:rPr>
          <w:rFonts w:ascii="Times New Roman" w:eastAsia="Calibri" w:hAnsi="Times New Roman" w:cs="Times New Roman"/>
          <w:bCs/>
          <w:color w:val="000000"/>
          <w:sz w:val="28"/>
        </w:rPr>
        <w:t xml:space="preserve">                                                                                                       </w:t>
      </w:r>
      <w:r w:rsidR="00EB5714">
        <w:rPr>
          <w:rFonts w:ascii="Times New Roman" w:eastAsia="Calibri" w:hAnsi="Times New Roman" w:cs="Times New Roman"/>
          <w:bCs/>
          <w:color w:val="000000"/>
          <w:sz w:val="28"/>
        </w:rPr>
        <w:t xml:space="preserve">                      </w:t>
      </w:r>
      <w:r w:rsidRPr="007A1E75">
        <w:rPr>
          <w:rFonts w:ascii="Times New Roman" w:eastAsia="Calibri" w:hAnsi="Times New Roman" w:cs="Times New Roman"/>
          <w:bCs/>
          <w:color w:val="000000"/>
          <w:sz w:val="28"/>
        </w:rPr>
        <w:t xml:space="preserve"> Приложение №1  к приказу №</w:t>
      </w:r>
      <w:r w:rsidR="00EB5714">
        <w:rPr>
          <w:rFonts w:ascii="Times New Roman" w:eastAsia="Calibri" w:hAnsi="Times New Roman" w:cs="Times New Roman"/>
          <w:bCs/>
          <w:color w:val="000000"/>
          <w:sz w:val="28"/>
        </w:rPr>
        <w:t>602</w:t>
      </w:r>
      <w:r w:rsidRPr="007A1E75">
        <w:rPr>
          <w:rFonts w:ascii="Times New Roman" w:eastAsia="Calibri" w:hAnsi="Times New Roman" w:cs="Times New Roman"/>
          <w:bCs/>
          <w:color w:val="000000"/>
          <w:sz w:val="28"/>
        </w:rPr>
        <w:t xml:space="preserve"> от</w:t>
      </w:r>
      <w:r w:rsidR="00EB5714">
        <w:rPr>
          <w:rFonts w:ascii="Times New Roman" w:eastAsia="Calibri" w:hAnsi="Times New Roman" w:cs="Times New Roman"/>
          <w:bCs/>
          <w:color w:val="000000"/>
          <w:sz w:val="28"/>
        </w:rPr>
        <w:t xml:space="preserve"> 13.08.2021</w:t>
      </w:r>
    </w:p>
    <w:p w:rsidR="007A1E75" w:rsidRPr="007A1E75" w:rsidRDefault="007A1E75" w:rsidP="007A1E75">
      <w:pPr>
        <w:pStyle w:val="a6"/>
        <w:spacing w:before="0" w:beforeAutospacing="0" w:after="0" w:afterAutospacing="0"/>
        <w:rPr>
          <w:color w:val="000000"/>
          <w:sz w:val="28"/>
        </w:rPr>
      </w:pPr>
      <w:r w:rsidRPr="007A1E75">
        <w:rPr>
          <w:color w:val="000000"/>
          <w:sz w:val="28"/>
        </w:rPr>
        <w:t xml:space="preserve">                                                         </w:t>
      </w:r>
    </w:p>
    <w:p w:rsidR="007A1E75" w:rsidRPr="007A1E75" w:rsidRDefault="007A1E75" w:rsidP="007A1E75">
      <w:pPr>
        <w:pStyle w:val="a6"/>
        <w:spacing w:before="0" w:beforeAutospacing="0" w:after="0" w:afterAutospacing="0"/>
        <w:rPr>
          <w:color w:val="000000"/>
          <w:sz w:val="28"/>
        </w:rPr>
      </w:pPr>
      <w:r w:rsidRPr="007A1E75">
        <w:rPr>
          <w:color w:val="000000"/>
          <w:sz w:val="28"/>
        </w:rPr>
        <w:t xml:space="preserve">                                                                                                                            Утверждено:</w:t>
      </w:r>
    </w:p>
    <w:p w:rsidR="007A1E75" w:rsidRPr="007A1E75" w:rsidRDefault="007A1E75" w:rsidP="007A1E75">
      <w:pPr>
        <w:pStyle w:val="a6"/>
        <w:spacing w:before="0" w:beforeAutospacing="0" w:after="0" w:afterAutospacing="0"/>
        <w:jc w:val="center"/>
        <w:rPr>
          <w:color w:val="000000"/>
          <w:sz w:val="28"/>
        </w:rPr>
      </w:pPr>
      <w:r w:rsidRPr="007A1E75">
        <w:rPr>
          <w:color w:val="000000"/>
          <w:sz w:val="28"/>
        </w:rPr>
        <w:t xml:space="preserve">                                                                                                                    Заместитель Руководителя Исполнительного </w:t>
      </w:r>
    </w:p>
    <w:p w:rsidR="007A1E75" w:rsidRPr="007A1E75" w:rsidRDefault="007A1E75" w:rsidP="007A1E75">
      <w:pPr>
        <w:pStyle w:val="a6"/>
        <w:spacing w:before="0" w:beforeAutospacing="0" w:after="0" w:afterAutospacing="0"/>
        <w:jc w:val="center"/>
        <w:rPr>
          <w:color w:val="000000"/>
          <w:sz w:val="28"/>
        </w:rPr>
      </w:pPr>
      <w:r w:rsidRPr="007A1E75">
        <w:rPr>
          <w:color w:val="000000"/>
          <w:sz w:val="28"/>
        </w:rPr>
        <w:t xml:space="preserve">                                                                                                            комитета Кукморского муниципального </w:t>
      </w:r>
    </w:p>
    <w:p w:rsidR="007A1E75" w:rsidRPr="007A1E75" w:rsidRDefault="007A1E75" w:rsidP="007A1E75">
      <w:pPr>
        <w:pStyle w:val="a6"/>
        <w:spacing w:before="0" w:beforeAutospacing="0" w:after="0" w:afterAutospacing="0"/>
        <w:jc w:val="center"/>
        <w:rPr>
          <w:color w:val="000000"/>
          <w:sz w:val="28"/>
        </w:rPr>
      </w:pPr>
      <w:r w:rsidRPr="007A1E75">
        <w:rPr>
          <w:color w:val="000000"/>
          <w:sz w:val="28"/>
        </w:rPr>
        <w:t xml:space="preserve">                                                                                            района               Р</w:t>
      </w:r>
      <w:proofErr w:type="gramStart"/>
      <w:r w:rsidRPr="007A1E75">
        <w:rPr>
          <w:color w:val="000000"/>
          <w:sz w:val="28"/>
        </w:rPr>
        <w:t>Т–</w:t>
      </w:r>
      <w:proofErr w:type="gramEnd"/>
      <w:r w:rsidRPr="007A1E75">
        <w:rPr>
          <w:color w:val="000000"/>
          <w:sz w:val="28"/>
        </w:rPr>
        <w:t xml:space="preserve">  начальник </w:t>
      </w:r>
    </w:p>
    <w:p w:rsidR="007A1E75" w:rsidRPr="007A1E75" w:rsidRDefault="007A1E75" w:rsidP="007A1E75">
      <w:pPr>
        <w:pStyle w:val="a6"/>
        <w:spacing w:before="0" w:beforeAutospacing="0" w:after="0" w:afterAutospacing="0"/>
        <w:jc w:val="center"/>
        <w:rPr>
          <w:color w:val="000000"/>
          <w:sz w:val="28"/>
        </w:rPr>
      </w:pPr>
      <w:r w:rsidRPr="007A1E75">
        <w:rPr>
          <w:color w:val="000000"/>
          <w:sz w:val="28"/>
        </w:rPr>
        <w:t xml:space="preserve">                                                                                управления образования </w:t>
      </w:r>
    </w:p>
    <w:p w:rsidR="007A1E75" w:rsidRPr="007A1E75" w:rsidRDefault="007A1E75" w:rsidP="007A1E75">
      <w:pPr>
        <w:pStyle w:val="a6"/>
        <w:spacing w:before="0" w:beforeAutospacing="0" w:after="0" w:afterAutospacing="0"/>
        <w:jc w:val="center"/>
        <w:rPr>
          <w:color w:val="000000"/>
          <w:sz w:val="28"/>
        </w:rPr>
      </w:pPr>
      <w:r w:rsidRPr="007A1E75">
        <w:rPr>
          <w:color w:val="000000"/>
          <w:sz w:val="28"/>
        </w:rPr>
        <w:t xml:space="preserve">                                                                                                ____________ Ахмадуллин  И.И.</w:t>
      </w:r>
    </w:p>
    <w:p w:rsidR="00125046" w:rsidRDefault="00125046" w:rsidP="003D000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</w:rPr>
      </w:pPr>
    </w:p>
    <w:p w:rsidR="003D000A" w:rsidRPr="000D5028" w:rsidRDefault="003D000A" w:rsidP="003D000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</w:rPr>
      </w:pPr>
      <w:r w:rsidRPr="000D5028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</w:rPr>
        <w:t>Комплекс мер по развитию функциональной грамотности обучающихся</w:t>
      </w:r>
    </w:p>
    <w:p w:rsidR="003D000A" w:rsidRPr="000D5028" w:rsidRDefault="005E08EB" w:rsidP="003D000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28"/>
          <w:shd w:val="clear" w:color="auto" w:fill="FFFFFF"/>
        </w:rPr>
      </w:pPr>
      <w:r w:rsidRPr="000D5028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</w:rPr>
        <w:t>Кукморского муниципального района</w:t>
      </w:r>
      <w:r w:rsidR="003D000A" w:rsidRPr="000D5028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F"/>
        </w:rPr>
        <w:t xml:space="preserve"> на 2021-2022 учебный год</w:t>
      </w:r>
    </w:p>
    <w:p w:rsidR="003D000A" w:rsidRPr="000D5028" w:rsidRDefault="003D000A" w:rsidP="003D000A">
      <w:pPr>
        <w:tabs>
          <w:tab w:val="left" w:pos="529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D5028">
        <w:rPr>
          <w:rFonts w:ascii="Times New Roman" w:eastAsia="Times New Roman" w:hAnsi="Times New Roman" w:cs="Times New Roman"/>
          <w:sz w:val="24"/>
          <w:szCs w:val="28"/>
        </w:rPr>
        <w:tab/>
      </w: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645"/>
        <w:gridCol w:w="6015"/>
        <w:gridCol w:w="2043"/>
        <w:gridCol w:w="142"/>
        <w:gridCol w:w="2277"/>
        <w:gridCol w:w="2664"/>
      </w:tblGrid>
      <w:tr w:rsidR="003D000A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</w:t>
            </w:r>
          </w:p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3D000A" w:rsidRPr="000D5028" w:rsidTr="004B3D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1.Организационно-аналитическое сопровождение реализации «Дорожной карты» по формированию функциональной грамотности обучающихся</w:t>
            </w:r>
          </w:p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D000A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ind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результатов оценочных процедур всех уровней, в том числе международных сравнительных исследований в части формирования ФГ. Подготовка аналитических отчетов по их результатам.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Аналитические отчеты по результатам исследований; организация методического сопровождения работы педагогов над «западающими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темами»</w:t>
            </w:r>
          </w:p>
        </w:tc>
      </w:tr>
      <w:tr w:rsidR="003D000A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8A3E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аналитических сборников по результатам федеральных и региональных оценочных процедур. Организация и проведение совещаний с руководителями </w:t>
            </w:r>
            <w:r w:rsidR="008A3E36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образовательных организаций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итогам проведенных процедур.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0A" w:rsidRPr="000D5028" w:rsidRDefault="003D000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Аналитические сборники; разработка адресных дорожных карт по повышению качества образования</w:t>
            </w:r>
          </w:p>
        </w:tc>
      </w:tr>
      <w:tr w:rsidR="00DE61B2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8A3E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Размещение на </w:t>
            </w:r>
            <w:r w:rsidR="008A3E36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муниципальном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сайте</w:t>
            </w:r>
            <w:r w:rsidR="008A3E36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Управления образования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результатов проведения оценочных процедур различного уровня, в том числе результатов ГИА. Обсуждение данных результатов с широкой общественностью.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информационной открытости</w:t>
            </w:r>
          </w:p>
        </w:tc>
      </w:tr>
      <w:tr w:rsidR="00DE61B2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DE61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участия методистов и учителей в  семинарах-совещаниях МО и Н РТ,  РЦМКО, ФИПИ и ФИОКО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района, образовательные организации, педагогические работники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квалификации специалистов; ознакомление с нововведениями в системе оценки качества</w:t>
            </w:r>
          </w:p>
        </w:tc>
      </w:tr>
      <w:tr w:rsidR="00DE61B2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5B5DAE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Классификация</w:t>
            </w:r>
            <w:r w:rsidRPr="000D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</w:t>
            </w: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атруднений школьников по результатам оценочных процедур различного уровня, в том числе по ФГ 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8A3E36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8A3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сборников для педагогов по затруднительным для школьников темам </w:t>
            </w:r>
          </w:p>
        </w:tc>
      </w:tr>
      <w:tr w:rsidR="00DE61B2" w:rsidRPr="000D5028" w:rsidTr="004B3DB2">
        <w:trPr>
          <w:trHeight w:val="22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</w:t>
            </w:r>
            <w:r w:rsidR="005B5DAE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и выпуск электронных Методических сборников для учителей предметников по вопросам развития ФГ школьников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8A3E36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Май-</w:t>
            </w:r>
            <w:r w:rsidR="005B5DAE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  <w:r w:rsidR="00DE61B2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5B5DAE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B2" w:rsidRPr="000D5028" w:rsidRDefault="00DE61B2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качества обучения школьников в</w:t>
            </w:r>
            <w:r w:rsidR="005B5DAE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части развития ФГ; методическое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сопровождение работы учителей-предметников</w:t>
            </w:r>
          </w:p>
        </w:tc>
      </w:tr>
      <w:tr w:rsidR="005B5DAE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5B5DAE" w:rsidP="00756C2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5B5DAE" w:rsidP="005B5D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модели МСОКО с учетом развития у школьников ФГ.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5B5DAE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F75D3F" w:rsidP="005B5D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5B5DAE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качества школьного образования в РТ; объективное представление о нем на текущий момент</w:t>
            </w:r>
          </w:p>
        </w:tc>
      </w:tr>
      <w:tr w:rsidR="005B5DAE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5B5DAE" w:rsidP="00756C2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3066A9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5B5DAE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участия школьников муниципалитета в следующих независимых процедурах:</w:t>
            </w:r>
          </w:p>
          <w:p w:rsidR="005B5DAE" w:rsidRPr="000D5028" w:rsidRDefault="005B5DAE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B5DAE" w:rsidRPr="000D5028" w:rsidRDefault="005B5DAE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PISA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5B5DAE" w:rsidRPr="000D5028" w:rsidRDefault="005B5DAE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-общероссийкая модель  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PISA</w:t>
            </w:r>
          </w:p>
          <w:p w:rsidR="005B5DAE" w:rsidRPr="000D5028" w:rsidRDefault="005B5DAE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-НИКО</w:t>
            </w:r>
          </w:p>
          <w:p w:rsidR="005B5DAE" w:rsidRPr="000D5028" w:rsidRDefault="005B5DAE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-ВПР</w:t>
            </w:r>
          </w:p>
          <w:p w:rsidR="005B5DAE" w:rsidRPr="000D5028" w:rsidRDefault="005B5DAE" w:rsidP="00756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др.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5B5DAE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450AC9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графику Р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СОКО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F75D3F" w:rsidP="005B5D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района, образовательные организации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AE" w:rsidRPr="000D5028" w:rsidRDefault="005B5DAE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получение объективных результатов уровня знаний учащихся, в том числе по ФГ</w:t>
            </w:r>
          </w:p>
        </w:tc>
      </w:tr>
      <w:tr w:rsidR="00541E29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29" w:rsidRPr="000D5028" w:rsidRDefault="00541E29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29" w:rsidRPr="000D5028" w:rsidRDefault="00541E29" w:rsidP="00541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Секционное заседание заместителей директоров по учебной работе в рамках августовского совещания работников образования </w:t>
            </w:r>
            <w:r w:rsidRPr="000D50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на тему: «</w:t>
            </w: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Особенности оценки функциональной грамотности обучающихся»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29" w:rsidRPr="000D5028" w:rsidRDefault="00541E29" w:rsidP="00541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Август 2021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29" w:rsidRPr="000D5028" w:rsidRDefault="00541E29" w:rsidP="00541E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Набиев Т.Г., МБОУ «Гимназия с.Большой Сардек»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29" w:rsidRPr="000D5028" w:rsidRDefault="00541E29" w:rsidP="00541E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Диссеминация опыта муниципалитета по развитию ФГ</w:t>
            </w:r>
          </w:p>
        </w:tc>
      </w:tr>
      <w:tr w:rsidR="00525AC3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3" w:rsidRPr="00525AC3" w:rsidRDefault="00525AC3" w:rsidP="00525AC3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1.10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3" w:rsidRPr="00525AC3" w:rsidRDefault="00525AC3" w:rsidP="00125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ежемесячных методических совещаний по вопросам развития функциональной грамотности </w:t>
            </w:r>
            <w:r w:rsidRPr="00525AC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руководителями и </w:t>
            </w:r>
            <w:r w:rsidRPr="00525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заместителя директоров по учебной работе</w:t>
            </w:r>
            <w:r w:rsidRPr="00525AC3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образовательных организаций 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3" w:rsidRPr="00525AC3" w:rsidRDefault="00525AC3" w:rsidP="00525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AC3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  <w:p w:rsidR="00525AC3" w:rsidRPr="00525AC3" w:rsidRDefault="00525AC3" w:rsidP="00525A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AC3">
              <w:rPr>
                <w:rFonts w:ascii="Times New Roman" w:hAnsi="Times New Roman" w:cs="Times New Roman"/>
                <w:sz w:val="24"/>
                <w:szCs w:val="24"/>
              </w:rPr>
              <w:t>– май 2022 года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3" w:rsidRPr="00525AC3" w:rsidRDefault="00525AC3" w:rsidP="00525A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A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Управление образования Исполнительного комитета Кукморского </w:t>
            </w:r>
            <w:r w:rsidRPr="00525A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района, образовательные организации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3" w:rsidRPr="00525AC3" w:rsidRDefault="00525AC3" w:rsidP="00525A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сопровождение развития ФГ</w:t>
            </w:r>
          </w:p>
        </w:tc>
      </w:tr>
      <w:tr w:rsidR="0012688A" w:rsidRPr="000D5028" w:rsidTr="004B3D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8A" w:rsidRPr="000D5028" w:rsidRDefault="0012688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688A" w:rsidRPr="000D5028" w:rsidRDefault="0012688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 Методические мероприятия по формированию готовности педагогических работников развития функциональной грамотности школьников</w:t>
            </w:r>
          </w:p>
          <w:p w:rsidR="0012688A" w:rsidRPr="000D5028" w:rsidRDefault="0012688A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4264" w:rsidRPr="000D5028" w:rsidTr="004B3D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64" w:rsidRPr="000D5028" w:rsidRDefault="00914264" w:rsidP="0075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Читательская грамотность школьников</w:t>
            </w:r>
          </w:p>
        </w:tc>
      </w:tr>
      <w:tr w:rsidR="00450AC9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450AC9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450AC9" w:rsidP="00DA37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– практикум для учителей начальных классов на тему  «Формирование и оценка функциональной грамотности обучающихся: методические особенности читательской грамотности» - обмен опытом, мастер – классы, круглый стол.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450AC9" w:rsidP="00450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F75D3F"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450AC9" w:rsidP="00450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«Олуязская средняя школа»</w:t>
            </w:r>
          </w:p>
          <w:p w:rsidR="00450AC9" w:rsidRPr="000D5028" w:rsidRDefault="00450AC9" w:rsidP="00450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Валиханова Р.Р.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450AC9" w:rsidP="00450A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качества обучения школьников в части развития ФГ; методическое сопровождение работы учителей-предметников</w:t>
            </w:r>
          </w:p>
        </w:tc>
      </w:tr>
      <w:tr w:rsidR="00450AC9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F75D3F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3F" w:rsidRPr="000D5028" w:rsidRDefault="00450AC9" w:rsidP="00F75D3F">
            <w:pPr>
              <w:shd w:val="clear" w:color="auto" w:fill="FFFFFF"/>
              <w:spacing w:before="375" w:after="45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>Воркшоп для районного методического объединения учителей начальных классов и воспитателей ГПД</w:t>
            </w:r>
            <w:r w:rsidR="00F75D3F"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 «</w:t>
            </w:r>
            <w:r w:rsidR="00F75D3F"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оценка функциональной  грамотности обучающихся: методические особенности формирования</w:t>
            </w:r>
            <w:r w:rsidR="001A42BF"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читательской  грамотности и креативного мышления».</w:t>
            </w:r>
          </w:p>
          <w:p w:rsidR="00450AC9" w:rsidRPr="000D5028" w:rsidRDefault="00450AC9" w:rsidP="00F75D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F75D3F" w:rsidP="00F75D3F">
            <w:pPr>
              <w:shd w:val="clear" w:color="auto" w:fill="FFFFFF"/>
              <w:spacing w:before="375" w:after="450"/>
              <w:contextualSpacing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2021г.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B26594" w:rsidP="00450A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района, образовательные организации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B26594" w:rsidP="00450A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качества обучения школьников в части развития ФГ; методическое сопровождение работы учителей-предметников</w:t>
            </w:r>
          </w:p>
        </w:tc>
      </w:tr>
      <w:tr w:rsidR="00450AC9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B26594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450AC9" w:rsidP="001A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Открытый микрофон для учителей русского языка и литературы</w:t>
            </w:r>
            <w:r w:rsidR="00B26594"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B26594" w:rsidRPr="000D502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Формирование и оценка функциональной грамотности обучающихся: методические особенности формирования читательской грамотности».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B26594" w:rsidP="00450AC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2021г.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B26594" w:rsidP="00450A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>МБОУ "Чарлинская средняя школа»</w:t>
            </w:r>
            <w:r w:rsidR="00817177"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Валиханова Р.Р.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DA3731" w:rsidP="00450A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повышение качества обучения школьников в части развития ФГ; методическое сопровождение работы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учителей-предметников</w:t>
            </w:r>
          </w:p>
        </w:tc>
      </w:tr>
      <w:tr w:rsidR="00450AC9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B26594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450AC9" w:rsidP="001A42BF">
            <w:pPr>
              <w:widowControl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   для учителей русского языка и литературы</w:t>
            </w:r>
            <w:r w:rsidR="00B26594"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«Формирование и оценка функциональной грамотности обучающихся: методические особенности развития креативного мышления как компонента </w:t>
            </w:r>
            <w:r w:rsidR="001A42BF"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читательской </w:t>
            </w:r>
            <w:r w:rsidR="00B26594"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B26594" w:rsidP="00450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450AC9" w:rsidP="00B26594">
            <w:pPr>
              <w:widowControl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26594"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МБОУ «Псякская средняя школа»</w:t>
            </w:r>
            <w:r w:rsidR="00817177"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Валиханова Р.Р.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C9" w:rsidRPr="000D5028" w:rsidRDefault="00B26594" w:rsidP="00450AC9">
            <w:pPr>
              <w:widowControl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качества обучения школьников в части развития ФГ; методическое сопровождение работы учителей-предметников</w:t>
            </w:r>
          </w:p>
        </w:tc>
      </w:tr>
      <w:tr w:rsidR="00B40DE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E5" w:rsidRPr="000D5028" w:rsidRDefault="00B40DE5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951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EA4459" w:rsidP="00B40DE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Августовская совещание  работников образования для учителей родного (татарского)  языка на тему </w:t>
            </w:r>
            <w:r w:rsidR="00B40DE5"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40DE5" w:rsidRPr="000D502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Милли мәктәп шартларында уку</w:t>
            </w:r>
            <w:r w:rsidR="00B40DE5"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грамоталылык формалаштыру»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B40DE5" w:rsidP="00756C27">
            <w:pPr>
              <w:pStyle w:val="a3"/>
              <w:rPr>
                <w:b w:val="0"/>
                <w:bCs w:val="0"/>
                <w:color w:val="000000"/>
                <w:sz w:val="24"/>
              </w:rPr>
            </w:pPr>
            <w:r w:rsidRPr="000D5028">
              <w:rPr>
                <w:b w:val="0"/>
                <w:bCs w:val="0"/>
                <w:color w:val="000000"/>
                <w:sz w:val="24"/>
              </w:rPr>
              <w:t xml:space="preserve">Август 2021 г. 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B40DE5" w:rsidP="00756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 “СОШ с. Манзарас”</w:t>
            </w:r>
            <w:r w:rsidR="00E50CDB"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Нигматуллина Э.Р.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E5" w:rsidRPr="000D5028" w:rsidRDefault="00E50CDB" w:rsidP="0075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качества обучения школьников в части развития читательской грамотности на уроках родного языка</w:t>
            </w:r>
          </w:p>
        </w:tc>
      </w:tr>
      <w:tr w:rsidR="00B40DE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E5" w:rsidRPr="000D5028" w:rsidRDefault="00E50CDB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951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EA4459" w:rsidP="005D38C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Августо</w:t>
            </w:r>
            <w:r w:rsidRPr="005D38CE">
              <w:rPr>
                <w:rFonts w:ascii="Times New Roman" w:hAnsi="Times New Roman" w:cs="Times New Roman"/>
                <w:sz w:val="24"/>
                <w:szCs w:val="24"/>
              </w:rPr>
              <w:t>вск</w:t>
            </w:r>
            <w:r w:rsidR="005D38CE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Pr="005D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 работников образования для учителей родного ( удмуртского, марийского)  языка на тему </w:t>
            </w:r>
            <w:r w:rsidR="00B40DE5"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50CDB"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читательской </w:t>
            </w:r>
            <w:r w:rsidR="00B40DE5"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грамотности на уроках родного (удмуртского, марийского) языка и литературы»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B40DE5" w:rsidP="00756C27">
            <w:pPr>
              <w:pStyle w:val="a3"/>
              <w:rPr>
                <w:b w:val="0"/>
                <w:bCs w:val="0"/>
                <w:color w:val="000000"/>
                <w:sz w:val="24"/>
              </w:rPr>
            </w:pPr>
            <w:r w:rsidRPr="000D5028">
              <w:rPr>
                <w:b w:val="0"/>
                <w:bCs w:val="0"/>
                <w:color w:val="000000"/>
                <w:sz w:val="24"/>
              </w:rPr>
              <w:t xml:space="preserve">Август </w:t>
            </w:r>
            <w:r w:rsidR="00E50CDB" w:rsidRPr="000D5028">
              <w:rPr>
                <w:b w:val="0"/>
                <w:bCs w:val="0"/>
                <w:color w:val="000000"/>
                <w:sz w:val="24"/>
              </w:rPr>
              <w:t>2021 года</w:t>
            </w:r>
            <w:r w:rsidRPr="000D5028">
              <w:rPr>
                <w:b w:val="0"/>
                <w:bCs w:val="0"/>
                <w:color w:val="000000"/>
                <w:sz w:val="24"/>
              </w:rPr>
              <w:t xml:space="preserve">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78549A" w:rsidP="00756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50CDB"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>Нигматуллина Э.Р.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E5" w:rsidRPr="000D5028" w:rsidRDefault="0078549A" w:rsidP="0075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П</w:t>
            </w:r>
            <w:r w:rsidR="00E50CDB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овышение качества обучения школьников в части развития читательской грамотности на уроках родного языка</w:t>
            </w:r>
          </w:p>
        </w:tc>
      </w:tr>
      <w:tr w:rsidR="00B40DE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E5" w:rsidRPr="000D5028" w:rsidRDefault="00E50CDB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951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22581B" w:rsidP="00756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Семинар на тему “</w:t>
            </w:r>
            <w:r w:rsidR="00B40DE5" w:rsidRPr="000D50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коммуникативной компетенции учащихся на уроках удмуртского языка и литературы и во внеурочной деятельности</w:t>
            </w: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”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B40DE5" w:rsidP="00756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 </w:t>
            </w:r>
            <w:r w:rsidR="00F56520"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B40DE5" w:rsidP="00756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с. Н.Русь»</w:t>
            </w:r>
            <w:r w:rsidR="00E50CDB"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50CDB"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Нигматуллина Э.Р.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E5" w:rsidRPr="000D5028" w:rsidRDefault="00817177" w:rsidP="00E50C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Распространение методик по повышению </w:t>
            </w:r>
            <w:r w:rsidR="00E50CDB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50CDB"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коммуникативных компетенций школьников на уроках родного языка</w:t>
            </w:r>
          </w:p>
        </w:tc>
      </w:tr>
      <w:tr w:rsidR="0078549A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9A" w:rsidRPr="000D5028" w:rsidRDefault="0078549A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  <w:r w:rsidR="00951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9A" w:rsidRPr="000D5028" w:rsidRDefault="0078549A" w:rsidP="00756C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Семинар-практикум на тему « Использование цифровых инструментов в формировании читательской грамотности»</w:t>
            </w:r>
            <w:r w:rsidRPr="000D50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9A" w:rsidRPr="000D5028" w:rsidRDefault="00F56520" w:rsidP="00756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2021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9A" w:rsidRPr="000D5028" w:rsidRDefault="0078549A" w:rsidP="00756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Гавриленко Э.И.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9A" w:rsidRPr="000D5028" w:rsidRDefault="0078549A" w:rsidP="007854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Диссеминация опыта по развитию читательской грамотности у школьников</w:t>
            </w:r>
          </w:p>
        </w:tc>
      </w:tr>
      <w:tr w:rsidR="00F56520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20" w:rsidRPr="000D5028" w:rsidRDefault="009519DC" w:rsidP="000D5028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20" w:rsidRPr="000D5028" w:rsidRDefault="00F56520" w:rsidP="00756C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школьных педагогов-библиотекарей на тему «Роль педагога библиотекаря в формирование читательской грамотности школьников»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20" w:rsidRPr="000D5028" w:rsidRDefault="00F56520" w:rsidP="00756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20" w:rsidRPr="000D5028" w:rsidRDefault="00F56520" w:rsidP="00F565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«КСШ №3», Мухаррамова Р.Р.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20" w:rsidRPr="000D5028" w:rsidRDefault="00F56520" w:rsidP="007854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Диссеминация опыта по развитию читательской грамотности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450B7E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  <w:r w:rsidR="00951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  <w:r w:rsidR="00951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Сбор, обобщение и выпуск методических разработок </w:t>
            </w:r>
            <w:r w:rsidR="005D38CE" w:rsidRPr="000D5028">
              <w:rPr>
                <w:rFonts w:ascii="Times New Roman" w:hAnsi="Times New Roman" w:cs="Times New Roman"/>
                <w:sz w:val="24"/>
                <w:szCs w:val="24"/>
              </w:rPr>
              <w:t>уроков,</w:t>
            </w: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D38C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</w:t>
            </w: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  <w:r w:rsidR="005D38C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</w:t>
            </w: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(начальные классы, русский язык и литература, иностранные языки)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5D38CE" w:rsidRPr="000D5028">
              <w:rPr>
                <w:rFonts w:ascii="Times New Roman" w:hAnsi="Times New Roman" w:cs="Times New Roman"/>
                <w:sz w:val="24"/>
                <w:szCs w:val="24"/>
              </w:rPr>
              <w:t>– и</w:t>
            </w: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юнь 2022 г.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качества обучения школьников в части развития ФГ; методическое сопровождение работы учителей-предметников</w:t>
            </w:r>
          </w:p>
        </w:tc>
      </w:tr>
      <w:tr w:rsidR="009519DC" w:rsidRPr="000D5028" w:rsidTr="004B3D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Математическая грамотность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Августовская совещание  работников образования для учителей </w:t>
            </w: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математики на тему « Функциональная </w:t>
            </w: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грамотность – современный ориентир для развития общего образования»</w:t>
            </w:r>
          </w:p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Август 2021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Хазиахметова Э.М.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готовности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педагогических работников к развитию математической грамотности  у школьников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вебинара на тему «Модернизация деятельности учителя по формированию математической грамотности в контексте международных сопоставительных исследований»  </w:t>
            </w:r>
          </w:p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2021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образования Исполнительного комитета Кукморского муниципального района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готовности педагогических работников к развитию математической грамотности  у школьников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«Современные подходы к проектированию урока как основного инструмента развития качества математического и естественнонаучного образования в начальной школе»;</w:t>
            </w:r>
          </w:p>
          <w:p w:rsidR="009519DC" w:rsidRPr="000D5028" w:rsidRDefault="009519DC" w:rsidP="00951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района, Хазиахметова Э.М.,</w:t>
            </w:r>
          </w:p>
          <w:p w:rsidR="009519DC" w:rsidRPr="000D5028" w:rsidRDefault="009519DC" w:rsidP="009519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Валиханова Р.Р.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готовности педагогических работников к развитию математической грамотности  у школьников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 Круглый стол «Изменение подходов к проектированию урока: практикоориентированные задачи как инструмент формирования  математической грамотности»;</w:t>
            </w:r>
          </w:p>
          <w:p w:rsidR="009519DC" w:rsidRPr="000D5028" w:rsidRDefault="009519DC" w:rsidP="00951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2022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района, Хазиахметова Э.М.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готовности педагогических работников к развитию математической грамотности  у школьников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Семинар-практикум  для учителей математики на тему «</w:t>
            </w:r>
            <w:r w:rsidRPr="000D50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математической  грамотности учащихся на уроках математики»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района, Хазиахметова Э.М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Распространение методик по повышению  математической грамотности школьников на уроках математики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и выпуск электронных Методических сборников для учителей математики </w:t>
            </w: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«Функциональная (математическая)  грамотность: задачи для использования на уроках математики»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Апрель  2022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качества обучения школьников в части развития ФГ; методическое сопровождение работы учителей-предметников</w:t>
            </w:r>
          </w:p>
        </w:tc>
      </w:tr>
      <w:tr w:rsidR="009519DC" w:rsidRPr="000D5028" w:rsidTr="004B3D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Естественнонаучная грамотность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Августовская совещание  работников образования для учителей </w:t>
            </w: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физики  на тему</w:t>
            </w: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>« Функциональная грамотность – современный ориентир для развития общего образования»</w:t>
            </w:r>
          </w:p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Август 2021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Хазиахметова Э.М.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готовности педагогических работников к развитию естественнонаучной грамотности  у школьников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Секционное заседание учителей географии в рамках августовского совещания работников образования на тему: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«Формирование функциональной грамотности средствами предметной области «География»</w:t>
            </w: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Август 2021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Набиев Т.Г.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готовности педагогических работников к развитию естественнонаучной грамотности  у школьников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02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Семинар учителей биологии и химии на тему «Приемы развития функциональной грамотности на уроке химии и биологии»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028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Февраль 2022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Галиева З.Р.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Диссеминация опыта педагогов по развитию естественнонаучной грамотности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Методическая мозаика для учителей географии на тему: «Формирование естественнонаучной грамотности школьников в процессе подготовки к ОГЭ по географии»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2022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Набиев Т.Г.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450B7E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ФГ школьников, методическое сопровождение учителя по развитию ФГ в части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естественнонаучной грамотности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4.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коучинг для учителей физики и информатики на тему «</w:t>
            </w: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Эффективные формы, методы и технологии</w:t>
            </w:r>
            <w:r w:rsidRPr="000D5028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формирования функциональной грамотности учащихся в процессе обучения </w:t>
            </w:r>
            <w:r w:rsidRPr="000D50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физике и информатике»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Хазиахметова Э.М.,</w:t>
            </w:r>
          </w:p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Гавриленко Э.И.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Диссеминация опыта муниципалитета по развитию естественнонаучной грамотности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525AC3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450B7E" w:rsidRDefault="00450B7E" w:rsidP="009519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Выпус электронного сборника методических разработок по использованию материалов функциональной грамотности на уроках географии на тему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географических знаний с использованием материалов по функциональной грамотности»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450B7E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450B7E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Набиев Т.Г.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450B7E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ФГ школьников, методическое сопровождение учителя по развитию ФГ в части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естественнонаучной грамотности</w:t>
            </w:r>
          </w:p>
        </w:tc>
      </w:tr>
      <w:tr w:rsidR="00450B7E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7E" w:rsidRDefault="00450B7E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7E" w:rsidRDefault="00450B7E" w:rsidP="009519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и выпуск электронных Методических сборников для учителей предметников по вопросам развития ФГ школьников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7E" w:rsidRDefault="00450B7E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 2022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7E" w:rsidRPr="000D5028" w:rsidRDefault="00450B7E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Галиева З.Р.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7E" w:rsidRDefault="00450B7E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ФГ школьников, методическое сопровождение учителя по развитию ФГ в части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естественнонаучной грамотности</w:t>
            </w:r>
          </w:p>
        </w:tc>
      </w:tr>
      <w:tr w:rsidR="009519DC" w:rsidRPr="000D5028" w:rsidTr="004B3D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Финансовая грамотность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Секционное заседание учителей истории и обществознания  в рамках августовского совещания работников образования на тему: «</w:t>
            </w:r>
            <w:r w:rsidRPr="000D50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и глобальных компетенций на уроках истории и обществознания»</w:t>
            </w:r>
          </w:p>
          <w:p w:rsidR="009519DC" w:rsidRPr="000D5028" w:rsidRDefault="009519DC" w:rsidP="009519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 2021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Кашипов А.Н.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готовности педагогических работников к развитию финансовой  грамотности  у школьников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муниципального проекта « С финансами на ты»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</w:t>
            </w:r>
            <w:r w:rsidR="005D38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Руководитель РМО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Кашипов А.Н.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Диссеминация опыта муниципалитета по развитию финансовой грамотности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Организация посещения школьниками </w:t>
            </w:r>
            <w:r w:rsidR="005D38CE"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уроков по финансовой грамотности организованный Центральным  Банком России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Сентябрь-декабрь 2021, февраль-апрель 2022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Кашипов А.Н., образовательные организации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финансовой </w:t>
            </w: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грамотности школьников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этапа  </w:t>
            </w:r>
            <w:r w:rsidRPr="000D502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Конкурса педагогического мастерства «Лучший урок по финансовой грамотности» (ЦНППМПР при поддержке Министерства образования и науки Республики Татарстан совместно с Отделением – Национального банка по Республике Татарстан Волго-Вятского главного управления Центрального банка Российской Федерации, Управлением Федеральной службы по надзору в сфере защиты прав потребителей  и благополучия человека по Республике Татарстан, Казанским межрегиональным методическим центром по финансовой грамотности системы общего и среднего профессионального образования КФУ)</w:t>
            </w:r>
          </w:p>
          <w:p w:rsidR="009519DC" w:rsidRPr="000D5028" w:rsidRDefault="009519DC" w:rsidP="009519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Октябрь-ноябрь 2021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Кашипов А.Н.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Диссеминация опыта муниципалитета по развитию финансовой грамотности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="005D3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районных Экономических </w:t>
            </w: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чтений им. Ф.Г. Газизуллина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 2021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 Многопрофильный лицей им. А.М.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Булатова»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Диссеминация опыта педагогов  по развитию финансовой </w:t>
            </w: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грамотности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онлайн семинара для учителей истории и обществознания через платформу </w:t>
            </w:r>
            <w:r w:rsidRPr="000D5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возможностях  использование электронного учебника на сайте «Дружу с финансами»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Октябрь 2021 года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Руководитель РМО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5D38CE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ИКТ-компетенций</w:t>
            </w:r>
            <w:r w:rsidR="009519DC"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</w:tr>
      <w:tr w:rsidR="009519DC" w:rsidRPr="000D5028" w:rsidTr="004B3DB2">
        <w:trPr>
          <w:trHeight w:val="188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онлайн мастер-класса для учителей истории и обществознания через платформу </w:t>
            </w:r>
            <w:r w:rsidRPr="000D5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 об использование электронных ресурсов и онлайн игр по финансовой грамотности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МБОУ «КСШ №3»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получать возможность познакомиться с электронными ресурсами и онлайн играми по финансовой грамотности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республиканской олимпиаде по предпринимательству, финансовой и потребительской грамотности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обществознания, Кашипов А.Н.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количество участников олимпиады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конкурса  обучающих видеороликов по финансовой грамотности «Финансовое  мастерство»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Декабрь- 2021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Кашипов А.Н.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Учителя научиться создавать обучающие видеоролики</w:t>
            </w:r>
          </w:p>
        </w:tc>
      </w:tr>
      <w:tr w:rsidR="009519DC" w:rsidRPr="000D5028" w:rsidTr="004B3DB2">
        <w:trPr>
          <w:trHeight w:val="254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конкурса индивидуальных и школьных бизнес-проектов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организаций, Кашипов А.Н.</w:t>
            </w:r>
          </w:p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Руководитель РМО, учителя истории и обществознания района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Повышения уровня экономического и финансового поведения подрастающего поколения</w:t>
            </w:r>
          </w:p>
        </w:tc>
      </w:tr>
      <w:tr w:rsidR="009519DC" w:rsidRPr="000D5028" w:rsidTr="004B3DB2">
        <w:trPr>
          <w:trHeight w:val="254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электронного сборника методических разработок по развитию финансовой грамотности «Дружу с финансами»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5D38CE">
              <w:rPr>
                <w:rFonts w:ascii="Times New Roman" w:hAnsi="Times New Roman" w:cs="Times New Roman"/>
                <w:sz w:val="24"/>
                <w:szCs w:val="24"/>
              </w:rPr>
              <w:t>–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 2022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РМО, учителя истории и обществознания района </w:t>
            </w:r>
          </w:p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Кашипов А.Н.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Диссеминация опыта педагогов  по развитию финансовой грамотности</w:t>
            </w:r>
          </w:p>
        </w:tc>
      </w:tr>
      <w:tr w:rsidR="009519DC" w:rsidRPr="000D5028" w:rsidTr="004B3D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Глобальные компетенции</w:t>
            </w:r>
          </w:p>
        </w:tc>
      </w:tr>
      <w:tr w:rsidR="009519DC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9519DC" w:rsidP="009519D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3D44D5" w:rsidP="009519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 консалтинг по вопросам развития глобальных компетенций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3D44D5" w:rsidP="0095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D38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9DC" w:rsidRPr="000D5028" w:rsidRDefault="003D44D5" w:rsidP="00951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Т.Г.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DC" w:rsidRPr="000D5028" w:rsidRDefault="003D44D5" w:rsidP="00951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готовности педагогических работников к развитию глобальных компетенций  у школьников</w:t>
            </w:r>
          </w:p>
        </w:tc>
      </w:tr>
      <w:tr w:rsidR="003D44D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 для учителей информатики на тему «Педагогические навыки, способствующие формированию глобальной компетентности школьников»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D5" w:rsidRPr="000D5028" w:rsidRDefault="003D44D5" w:rsidP="003D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D5" w:rsidRPr="000D5028" w:rsidRDefault="003D44D5" w:rsidP="003D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Гавриленко Э.И.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готовности педагогических работников к развитию глобальных компетенций  у школьников</w:t>
            </w:r>
          </w:p>
        </w:tc>
      </w:tr>
      <w:tr w:rsidR="003D44D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Default="003D44D5" w:rsidP="003D44D5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 на тему «</w:t>
            </w:r>
            <w:r w:rsidR="00125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Зачем развивать глобальные компетенции?»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D5" w:rsidRPr="000D5028" w:rsidRDefault="00125046" w:rsidP="003D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D5" w:rsidRPr="000D5028" w:rsidRDefault="00125046" w:rsidP="003D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 Т.Г.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125046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развитие педагогов по формированию глобальных компетенций</w:t>
            </w:r>
          </w:p>
        </w:tc>
      </w:tr>
      <w:tr w:rsidR="003D44D5" w:rsidRPr="000D5028" w:rsidTr="004B3DB2">
        <w:trPr>
          <w:trHeight w:val="12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Креативное мышление</w:t>
            </w:r>
          </w:p>
        </w:tc>
      </w:tr>
      <w:tr w:rsidR="003D44D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Вебинар на тему «Зачем развивать креативное мышление?» 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Бакланова М.Г.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готовности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педагогических работников к развитию креативного мышления   у школьников</w:t>
            </w:r>
          </w:p>
        </w:tc>
      </w:tr>
      <w:tr w:rsidR="003D44D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Default="003D44D5" w:rsidP="003D4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Мозговой штурм для заместителей директоров по учебной работе по теме «Основные подходы к оценке креативного мышления обучающихся основной школы»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Бакланова М.Г.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развитие заместителей директоров  по формированию креативного мышления</w:t>
            </w:r>
          </w:p>
        </w:tc>
      </w:tr>
      <w:tr w:rsidR="003D44D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Default="003D44D5" w:rsidP="003D4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Тренининг для педагогов по развитию креативного мышление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Бакланова М.Г.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развитие педагогов по формированию креативного мышления</w:t>
            </w:r>
          </w:p>
        </w:tc>
      </w:tr>
      <w:tr w:rsidR="003D44D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FE03A9" w:rsidRDefault="003D44D5" w:rsidP="003D44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FE03A9">
              <w:rPr>
                <w:rFonts w:ascii="Times New Roman" w:eastAsia="Times New Roman" w:hAnsi="Times New Roman" w:cs="Times New Roman"/>
                <w:sz w:val="24"/>
                <w:szCs w:val="21"/>
              </w:rPr>
              <w:t>Коуч — сет для учителей иностранных языков «Применение инновационных технологий при формировании креативного мышления обучающихся»</w:t>
            </w:r>
          </w:p>
          <w:p w:rsidR="003D44D5" w:rsidRPr="00FE03A9" w:rsidRDefault="003D44D5" w:rsidP="003D44D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FE03A9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</w:t>
            </w:r>
          </w:p>
          <w:p w:rsidR="003D44D5" w:rsidRPr="000D5028" w:rsidRDefault="003D44D5" w:rsidP="003D4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  <w:r w:rsidRPr="000D50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готовности педагогических работников к развитию креативного мышления   у школьников</w:t>
            </w:r>
          </w:p>
        </w:tc>
      </w:tr>
      <w:tr w:rsidR="003D44D5" w:rsidRPr="000D5028" w:rsidTr="004B3D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  достижений функциональной грамотности  школьников</w:t>
            </w:r>
          </w:p>
        </w:tc>
      </w:tr>
      <w:tr w:rsidR="003D44D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 уровня функциональной грамотности  школьников 9-х классов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Декабрь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образования Исполнительного комитета Кукморского муниципального района, </w:t>
            </w: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Определения уровня достижений в части развития функциональной грамотности у школьников</w:t>
            </w:r>
          </w:p>
        </w:tc>
      </w:tr>
      <w:tr w:rsidR="003D44D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8.2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 уровня функциональной грамотности  школьников 8-х классов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Февраль 2022 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Исполнительного комитета Кукморского муниципального района, образовательные организации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50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Определения уровня достижений в части развития функциональной грамотности у школьников</w:t>
            </w:r>
          </w:p>
        </w:tc>
      </w:tr>
      <w:tr w:rsidR="003D44D5" w:rsidRPr="000D5028" w:rsidTr="004B3DB2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0D5028" w:rsidRDefault="003D44D5" w:rsidP="003D44D5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Default="003D44D5" w:rsidP="003D44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проведения учителями самодиагностики уровня функциональной грамотности школьников 8-9 классов (на основании имеющегося инструментария)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30204C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 организации</w:t>
            </w:r>
          </w:p>
          <w:p w:rsidR="003D44D5" w:rsidRPr="0030204C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D5" w:rsidRPr="0030204C" w:rsidRDefault="003D44D5" w:rsidP="003D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системной работы по развитию ФГ</w:t>
            </w:r>
          </w:p>
        </w:tc>
      </w:tr>
    </w:tbl>
    <w:p w:rsidR="0015521E" w:rsidRDefault="0015521E"/>
    <w:p w:rsidR="00817177" w:rsidRDefault="00817177"/>
    <w:sectPr w:rsidR="00817177" w:rsidSect="003D00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00A"/>
    <w:rsid w:val="000608F3"/>
    <w:rsid w:val="000D5028"/>
    <w:rsid w:val="00125046"/>
    <w:rsid w:val="0012688A"/>
    <w:rsid w:val="0015521E"/>
    <w:rsid w:val="00163BB5"/>
    <w:rsid w:val="001A42BF"/>
    <w:rsid w:val="0022581B"/>
    <w:rsid w:val="003066A9"/>
    <w:rsid w:val="003A5FCA"/>
    <w:rsid w:val="003C660A"/>
    <w:rsid w:val="003D000A"/>
    <w:rsid w:val="003D44D5"/>
    <w:rsid w:val="0041347F"/>
    <w:rsid w:val="00450AC9"/>
    <w:rsid w:val="00450B7E"/>
    <w:rsid w:val="004918E2"/>
    <w:rsid w:val="004B3DB2"/>
    <w:rsid w:val="00524D82"/>
    <w:rsid w:val="00525AC3"/>
    <w:rsid w:val="00541E29"/>
    <w:rsid w:val="005B5DAE"/>
    <w:rsid w:val="005D38CE"/>
    <w:rsid w:val="005D5B3C"/>
    <w:rsid w:val="005E08EB"/>
    <w:rsid w:val="006376F5"/>
    <w:rsid w:val="00666E2F"/>
    <w:rsid w:val="00690D86"/>
    <w:rsid w:val="007079FF"/>
    <w:rsid w:val="0078549A"/>
    <w:rsid w:val="0079415F"/>
    <w:rsid w:val="007A1E75"/>
    <w:rsid w:val="007C62C9"/>
    <w:rsid w:val="00817177"/>
    <w:rsid w:val="008A3E36"/>
    <w:rsid w:val="00914264"/>
    <w:rsid w:val="009519DC"/>
    <w:rsid w:val="00B22A61"/>
    <w:rsid w:val="00B26594"/>
    <w:rsid w:val="00B40DE5"/>
    <w:rsid w:val="00BE4DF0"/>
    <w:rsid w:val="00BE740F"/>
    <w:rsid w:val="00C53949"/>
    <w:rsid w:val="00CE424B"/>
    <w:rsid w:val="00D45E1B"/>
    <w:rsid w:val="00D847B5"/>
    <w:rsid w:val="00DA3731"/>
    <w:rsid w:val="00DE61B2"/>
    <w:rsid w:val="00DF0FF7"/>
    <w:rsid w:val="00E01879"/>
    <w:rsid w:val="00E50CDB"/>
    <w:rsid w:val="00EA4459"/>
    <w:rsid w:val="00EA6223"/>
    <w:rsid w:val="00EB5714"/>
    <w:rsid w:val="00F56520"/>
    <w:rsid w:val="00F75D3F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0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B40D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B22A61"/>
    <w:rPr>
      <w:b/>
      <w:bCs/>
    </w:rPr>
  </w:style>
  <w:style w:type="paragraph" w:styleId="a6">
    <w:name w:val="Normal (Web)"/>
    <w:basedOn w:val="a"/>
    <w:uiPriority w:val="99"/>
    <w:unhideWhenUsed/>
    <w:rsid w:val="007A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0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B40D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B22A61"/>
    <w:rPr>
      <w:b/>
      <w:bCs/>
    </w:rPr>
  </w:style>
  <w:style w:type="paragraph" w:styleId="a6">
    <w:name w:val="Normal (Web)"/>
    <w:basedOn w:val="a"/>
    <w:uiPriority w:val="99"/>
    <w:unhideWhenUsed/>
    <w:rsid w:val="007A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8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AB8BE-0A39-4C70-B78F-8DE89211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School4</cp:lastModifiedBy>
  <cp:revision>2</cp:revision>
  <cp:lastPrinted>2021-10-21T08:44:00Z</cp:lastPrinted>
  <dcterms:created xsi:type="dcterms:W3CDTF">2021-11-09T10:56:00Z</dcterms:created>
  <dcterms:modified xsi:type="dcterms:W3CDTF">2021-11-09T10:56:00Z</dcterms:modified>
</cp:coreProperties>
</file>